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1F62" w14:textId="77777777" w:rsidR="0082003A" w:rsidRPr="00526975" w:rsidRDefault="009A01E7" w:rsidP="00554220">
      <w:pPr>
        <w:pStyle w:val="NormalWeb"/>
        <w:jc w:val="center"/>
        <w:divId w:val="326904947"/>
        <w:rPr>
          <w:b/>
          <w:bCs/>
        </w:rPr>
      </w:pPr>
      <w:r w:rsidRPr="00526975">
        <w:rPr>
          <w:b/>
          <w:bCs/>
        </w:rPr>
        <w:t>ПАРТНЕРСКИЙ ДОГОВОР №_____</w:t>
      </w:r>
    </w:p>
    <w:p w14:paraId="5B60BCB4" w14:textId="77777777" w:rsidR="0082003A" w:rsidRPr="00554220" w:rsidRDefault="009A01E7" w:rsidP="00554220">
      <w:pPr>
        <w:pStyle w:val="NormalWeb"/>
        <w:divId w:val="326904947"/>
      </w:pPr>
      <w:r w:rsidRPr="00554220">
        <w:br/>
        <w:t>г.</w:t>
      </w:r>
      <w:r w:rsidR="00157FCF" w:rsidRPr="00554220">
        <w:t xml:space="preserve"> </w:t>
      </w:r>
      <w:r w:rsidR="002D24CE" w:rsidRPr="00554220">
        <w:t>Геленджик</w:t>
      </w:r>
      <w:r w:rsidR="002D24CE" w:rsidRPr="00554220">
        <w:tab/>
      </w:r>
      <w:r w:rsidR="002D24CE" w:rsidRPr="00554220">
        <w:tab/>
      </w:r>
      <w:r w:rsidR="002D24CE" w:rsidRPr="00554220">
        <w:tab/>
      </w:r>
      <w:r w:rsidR="002D24CE" w:rsidRPr="00554220">
        <w:tab/>
      </w:r>
      <w:r w:rsidR="002D24CE" w:rsidRPr="00554220">
        <w:tab/>
      </w:r>
      <w:r w:rsidR="002D24CE" w:rsidRPr="00554220">
        <w:tab/>
      </w:r>
      <w:r w:rsidR="002D24CE" w:rsidRPr="00554220">
        <w:tab/>
      </w:r>
      <w:r w:rsidR="002D24CE" w:rsidRPr="00554220">
        <w:tab/>
      </w:r>
      <w:r w:rsidRPr="00554220">
        <w:t xml:space="preserve"> «___» __</w:t>
      </w:r>
      <w:r w:rsidR="002D24CE" w:rsidRPr="00554220">
        <w:t>___</w:t>
      </w:r>
      <w:r w:rsidRPr="00554220">
        <w:t>_____</w:t>
      </w:r>
      <w:r w:rsidR="002D24CE" w:rsidRPr="00554220">
        <w:t xml:space="preserve">2020 </w:t>
      </w:r>
      <w:r w:rsidRPr="00554220">
        <w:t>г.</w:t>
      </w:r>
    </w:p>
    <w:p w14:paraId="293437E2" w14:textId="7875A45B" w:rsidR="0082003A" w:rsidRPr="00554220" w:rsidRDefault="009A01E7" w:rsidP="00DA184B">
      <w:pPr>
        <w:pStyle w:val="NormalWeb"/>
        <w:jc w:val="both"/>
        <w:divId w:val="326904947"/>
      </w:pPr>
      <w:r w:rsidRPr="00554220">
        <w:br/>
        <w:t>ООО «</w:t>
      </w:r>
      <w:r w:rsidR="002D24CE" w:rsidRPr="00554220">
        <w:t>СТОРМ СИСТЕМС</w:t>
      </w:r>
      <w:r w:rsidRPr="00554220">
        <w:t xml:space="preserve">», именуемое в дальнейшем </w:t>
      </w:r>
      <w:r w:rsidR="00554220" w:rsidRPr="00554220">
        <w:t>Провайдер</w:t>
      </w:r>
      <w:r w:rsidRPr="00554220">
        <w:t xml:space="preserve">, в лице Генерального директора </w:t>
      </w:r>
      <w:proofErr w:type="spellStart"/>
      <w:r w:rsidR="002D24CE" w:rsidRPr="00554220">
        <w:t>Гупало</w:t>
      </w:r>
      <w:proofErr w:type="spellEnd"/>
      <w:r w:rsidR="002D24CE" w:rsidRPr="00554220">
        <w:t xml:space="preserve"> Светланы Викторовны</w:t>
      </w:r>
      <w:r w:rsidRPr="00554220">
        <w:t>, действующего на основании Устава</w:t>
      </w:r>
      <w:r w:rsidR="002D24CE" w:rsidRPr="00554220">
        <w:t>, с одной стороны и</w:t>
      </w:r>
      <w:r w:rsidRPr="00554220">
        <w:t xml:space="preserve"> </w:t>
      </w:r>
      <w:r w:rsidR="002D24CE" w:rsidRPr="00554220">
        <w:t xml:space="preserve">ИП ________________________, именуемое в дальнейшем Партнер, </w:t>
      </w:r>
      <w:r w:rsidRPr="00554220">
        <w:t>с другой стороны, именуемые совместно «Стороны», а по-отдельности «Сторона», заключили настоящий Партнерский договор (далее – «Договор») о нижеследующем:</w:t>
      </w:r>
    </w:p>
    <w:p w14:paraId="5350A18E" w14:textId="77777777" w:rsidR="002D24CE" w:rsidRPr="00526975" w:rsidRDefault="009A01E7" w:rsidP="00554220">
      <w:pPr>
        <w:pStyle w:val="NormalWeb"/>
        <w:jc w:val="center"/>
        <w:divId w:val="326904947"/>
        <w:rPr>
          <w:b/>
          <w:bCs/>
        </w:rPr>
      </w:pPr>
      <w:r w:rsidRPr="00554220">
        <w:br/>
      </w:r>
      <w:r w:rsidRPr="00526975">
        <w:rPr>
          <w:b/>
          <w:bCs/>
        </w:rPr>
        <w:t>1. ПРЕДМЕТ ДОГОВОРА</w:t>
      </w:r>
    </w:p>
    <w:p w14:paraId="5752B73A" w14:textId="77777777" w:rsidR="002D24CE" w:rsidRPr="00554220" w:rsidRDefault="009A01E7" w:rsidP="00554220">
      <w:pPr>
        <w:pStyle w:val="NormalWeb"/>
        <w:jc w:val="both"/>
        <w:divId w:val="326904947"/>
        <w:rPr>
          <w:rFonts w:eastAsia="Times New Roman"/>
        </w:rPr>
      </w:pPr>
      <w:r w:rsidRPr="00554220">
        <w:br/>
        <w:t>1.</w:t>
      </w:r>
      <w:proofErr w:type="gramStart"/>
      <w:r w:rsidRPr="00554220">
        <w:t>1.Партнер</w:t>
      </w:r>
      <w:proofErr w:type="gramEnd"/>
      <w:r w:rsidRPr="00554220">
        <w:t xml:space="preserve"> обязуется </w:t>
      </w:r>
      <w:r w:rsidR="002D24CE" w:rsidRPr="00554220">
        <w:rPr>
          <w:rFonts w:eastAsia="Times New Roman"/>
        </w:rPr>
        <w:t xml:space="preserve">оказывать </w:t>
      </w:r>
      <w:r w:rsidR="00526975">
        <w:rPr>
          <w:rFonts w:eastAsia="Times New Roman"/>
        </w:rPr>
        <w:t>Провайдеру</w:t>
      </w:r>
      <w:r w:rsidR="002D24CE" w:rsidRPr="00554220">
        <w:rPr>
          <w:rFonts w:eastAsia="Times New Roman"/>
        </w:rPr>
        <w:t xml:space="preserve"> информационные услуги по распространению информации об услугах </w:t>
      </w:r>
      <w:r w:rsidR="00526975">
        <w:rPr>
          <w:rFonts w:eastAsia="Times New Roman"/>
        </w:rPr>
        <w:t>Провайдера</w:t>
      </w:r>
      <w:r w:rsidR="002D24CE" w:rsidRPr="00554220">
        <w:rPr>
          <w:rFonts w:eastAsia="Times New Roman"/>
        </w:rPr>
        <w:t xml:space="preserve">, способствующие реализации таких услуг новым Клиентам </w:t>
      </w:r>
      <w:r w:rsidR="00526975">
        <w:rPr>
          <w:rFonts w:eastAsia="Times New Roman"/>
        </w:rPr>
        <w:t>Провайдера</w:t>
      </w:r>
      <w:r w:rsidR="002D24CE" w:rsidRPr="00554220">
        <w:rPr>
          <w:rFonts w:eastAsia="Times New Roman"/>
        </w:rPr>
        <w:t xml:space="preserve"> (далее – «Услуги»), а </w:t>
      </w:r>
      <w:r w:rsidR="00526975">
        <w:rPr>
          <w:rFonts w:eastAsia="Times New Roman"/>
        </w:rPr>
        <w:t>Провайдер</w:t>
      </w:r>
      <w:r w:rsidR="002D24CE" w:rsidRPr="00554220">
        <w:rPr>
          <w:rFonts w:eastAsia="Times New Roman"/>
        </w:rPr>
        <w:t xml:space="preserve"> обязуется оплатить Услуги в объемах и сроки, предусмотренные настоящим Договором.</w:t>
      </w:r>
    </w:p>
    <w:p w14:paraId="4E075344" w14:textId="77777777" w:rsidR="00ED675D" w:rsidRDefault="009A01E7" w:rsidP="00526975">
      <w:pPr>
        <w:jc w:val="center"/>
        <w:divId w:val="326904947"/>
        <w:rPr>
          <w:rFonts w:ascii="Times New Roman" w:eastAsia="Times New Roman" w:hAnsi="Times New Roman"/>
          <w:b/>
          <w:bCs/>
          <w:sz w:val="24"/>
          <w:szCs w:val="24"/>
        </w:rPr>
      </w:pPr>
      <w:r w:rsidRPr="00554220">
        <w:rPr>
          <w:rFonts w:ascii="Times New Roman" w:hAnsi="Times New Roman"/>
          <w:sz w:val="24"/>
          <w:szCs w:val="24"/>
        </w:rPr>
        <w:br/>
      </w:r>
      <w:r w:rsidR="00942E16" w:rsidRPr="00554220">
        <w:rPr>
          <w:rFonts w:ascii="Times New Roman" w:eastAsia="Times New Roman" w:hAnsi="Times New Roman"/>
          <w:b/>
          <w:bCs/>
          <w:sz w:val="24"/>
          <w:szCs w:val="24"/>
        </w:rPr>
        <w:t>2.ОСНОВНЫЕ ПОНЯТИЯ</w:t>
      </w:r>
      <w:r w:rsidR="00554220" w:rsidRPr="00554220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r w:rsidR="00554220" w:rsidRPr="00ED675D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14:paraId="0A122ED9" w14:textId="77777777" w:rsidR="00526975" w:rsidRPr="00ED675D" w:rsidRDefault="00526975" w:rsidP="00526975">
      <w:pPr>
        <w:divId w:val="326904947"/>
        <w:rPr>
          <w:rFonts w:ascii="Times New Roman" w:eastAsia="Times New Roman" w:hAnsi="Times New Roman"/>
          <w:sz w:val="24"/>
          <w:szCs w:val="24"/>
        </w:rPr>
      </w:pPr>
    </w:p>
    <w:p w14:paraId="769BF7D2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Авторизация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– идентификация Пользователя при входе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личныи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кабинет и подтверждение им своих прав пользования Кабинетом, путем ввода Логина (или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электроннои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почты) и Пароля. </w:t>
      </w:r>
    </w:p>
    <w:p w14:paraId="587F2DF2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Договор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настоящии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договор оказания услуг по привлечению Рефералов, включая все приложения к нему. </w:t>
      </w:r>
    </w:p>
    <w:p w14:paraId="22128418" w14:textId="62FD0A58" w:rsidR="00ED675D" w:rsidRPr="00ED675D" w:rsidRDefault="00E24E1E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Партнёр</w:t>
      </w:r>
      <w:proofErr w:type="spellEnd"/>
      <w:r w:rsidR="00FC36F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– клиент, Физическое, Юридическое лицо или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Индивидуальныи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̆ предприниматель,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зарегистрировавшийся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учётнои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̆ системе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выразившии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̆ согласие с участием в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Реферальнои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̆ программе,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путём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 акцептирования данного соглашения в личном кабинете – https://stormwall.pro. </w:t>
      </w:r>
    </w:p>
    <w:p w14:paraId="3B6244C4" w14:textId="087AB80C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Клиент </w:t>
      </w:r>
      <w:proofErr w:type="spell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партнёра</w:t>
      </w:r>
      <w:proofErr w:type="spellEnd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– Физическое, Юридическое лицо или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Индивидуальныи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предприниматель, осуществившее регистрацию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учётнои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системе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с использованием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специальнои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ссылки,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принадлежащеи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r w:rsidR="00FC36F6" w:rsidRPr="00FC36F6">
        <w:rPr>
          <w:rFonts w:ascii="Times New Roman" w:eastAsia="Times New Roman" w:hAnsi="Times New Roman"/>
          <w:sz w:val="24"/>
          <w:szCs w:val="24"/>
        </w:rPr>
        <w:t>Партнеру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3F4E7F2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Личныи</w:t>
      </w:r>
      <w:proofErr w:type="spellEnd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̆ кабинет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— учетная запись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сайте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https://stormwall.pro, ассоциированная с Пользователем по логину и паролю, на основе которого осуществляется доступ данного пользователя к Программе. </w:t>
      </w:r>
    </w:p>
    <w:p w14:paraId="25731977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– компания ООО «СТОРМ СИСТЕМС», а также ее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сайт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https://stormwall.pro,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предоставляющии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технические и финансовые условия для участия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Реферальнои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программе. </w:t>
      </w:r>
    </w:p>
    <w:p w14:paraId="4BA4A8F2" w14:textId="164C9F1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Партнёрское</w:t>
      </w:r>
      <w:proofErr w:type="spellEnd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 вознаграждение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– выраженное в процентах от платежа Клиентов вознаграждение </w:t>
      </w:r>
      <w:r w:rsidR="00FC36F6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FC36F6">
        <w:rPr>
          <w:rFonts w:ascii="Times New Roman" w:eastAsia="Times New Roman" w:hAnsi="Times New Roman"/>
          <w:sz w:val="24"/>
          <w:szCs w:val="24"/>
        </w:rPr>
        <w:t>а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, зачисляемое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личныи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счет,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указанныи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в личном кабинете. </w:t>
      </w:r>
      <w:r w:rsidRPr="00ED675D">
        <w:rPr>
          <w:rFonts w:ascii="Times New Roman" w:eastAsia="Times New Roman" w:hAnsi="Times New Roman"/>
          <w:sz w:val="24"/>
          <w:szCs w:val="24"/>
        </w:rPr>
        <w:lastRenderedPageBreak/>
        <w:t xml:space="preserve">Вознаграждение начисляется согласно тарифному плану и равно 7 (семи) процентам от покупки Клиента </w:t>
      </w:r>
      <w:r w:rsidR="00FC36F6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а, если не оговорено иное. </w:t>
      </w:r>
    </w:p>
    <w:p w14:paraId="06F22708" w14:textId="17A86666" w:rsidR="00ED675D" w:rsidRPr="00ED675D" w:rsidRDefault="00FC36F6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FC36F6">
        <w:rPr>
          <w:rFonts w:ascii="Times New Roman" w:eastAsia="Times New Roman" w:hAnsi="Times New Roman"/>
          <w:b/>
          <w:bCs/>
          <w:sz w:val="24"/>
          <w:szCs w:val="24"/>
        </w:rPr>
        <w:t>Партнерск</w:t>
      </w:r>
      <w:r w:rsidR="00ED675D" w:rsidRPr="00FC36F6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r w:rsidR="00ED675D"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 программа </w:t>
      </w:r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– комплекс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действии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̆,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основанныи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̆ на программно- аппаратных сервисах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позволяющии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>̆ участникам (</w:t>
      </w:r>
      <w:r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ам), размещать (рекламировать) услуги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 в сети интернет доступным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у способом, не противоречащим </w:t>
      </w:r>
      <w:proofErr w:type="spellStart"/>
      <w:r w:rsidR="00ED675D" w:rsidRPr="00ED675D">
        <w:rPr>
          <w:rFonts w:ascii="Times New Roman" w:eastAsia="Times New Roman" w:hAnsi="Times New Roman"/>
          <w:sz w:val="24"/>
          <w:szCs w:val="24"/>
        </w:rPr>
        <w:t>действующему</w:t>
      </w:r>
      <w:proofErr w:type="spellEnd"/>
      <w:r w:rsidR="00ED675D" w:rsidRPr="00ED675D">
        <w:rPr>
          <w:rFonts w:ascii="Times New Roman" w:eastAsia="Times New Roman" w:hAnsi="Times New Roman"/>
          <w:sz w:val="24"/>
          <w:szCs w:val="24"/>
        </w:rPr>
        <w:t xml:space="preserve"> законодательству РФ и пунктам данного Договора и получать Партнерское вознаграждение. </w:t>
      </w:r>
    </w:p>
    <w:p w14:paraId="12D00C97" w14:textId="58665403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Реферальныи</w:t>
      </w:r>
      <w:proofErr w:type="spellEnd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̆ код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уникальныи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URL,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предоставляемыи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у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после выбора услуги, которую Реферал размещает на своем ресурсе. </w:t>
      </w:r>
    </w:p>
    <w:p w14:paraId="527FB68D" w14:textId="0838F12E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Реферальная ссылка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уникальныи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URL,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предоставляемыи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у после подтверждения согласия об участии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партнёрскои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программе. </w:t>
      </w:r>
    </w:p>
    <w:p w14:paraId="5A841589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2.1.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Настоящии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Договор заключен с целью продажи услуг через реферальную систему. </w:t>
      </w:r>
    </w:p>
    <w:p w14:paraId="183B1618" w14:textId="4798F7FD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2.2.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предоставляет клиентам реферальную ссылку/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реферальныи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код на своё усмотрение, при этом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не вмешивается и не контролирует количество таких ссылок, но оставляет за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собои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право пресекать случаи неправомерного использования или распространения ссылки, ведущего к нарушению прав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потребителеи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и/или нарушению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действующего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законодательства РФ. </w:t>
      </w:r>
    </w:p>
    <w:p w14:paraId="64BEF523" w14:textId="77777777" w:rsidR="00DA184B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2.3.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Не допускается размещение партнерских ссылок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сайтах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>:</w:t>
      </w:r>
    </w:p>
    <w:p w14:paraId="2DCB4AB8" w14:textId="06BEE760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a) не соответствующих требованиям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действующего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законодательства РФ; </w:t>
      </w:r>
    </w:p>
    <w:p w14:paraId="6AFE50EE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b) заявляющих неравенство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людеи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по полу, расе, национальности, вероисповеданию, социальному статусу и имущественному уровню; </w:t>
      </w:r>
    </w:p>
    <w:p w14:paraId="50FB6E55" w14:textId="77777777" w:rsidR="00DA184B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>c) имеющих оскорбительное содержание;</w:t>
      </w:r>
    </w:p>
    <w:p w14:paraId="39739D5E" w14:textId="216F96DD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d) имеющих содержание, вводящее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пользователеи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в заблуждение; </w:t>
      </w:r>
    </w:p>
    <w:p w14:paraId="2368F000" w14:textId="2C9FC10B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>e)</w:t>
      </w:r>
      <w:r w:rsidR="00C11D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загружающих на компьютеры и мобильные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устройства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пользователеи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вирусы, трояны или другие вредоносные программы. </w:t>
      </w:r>
    </w:p>
    <w:p w14:paraId="0BCBE31B" w14:textId="0CBEF7FE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2.4.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имеет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финансовыи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журнал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клиентов,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приведённых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им, однако не может влиять на те или иные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действия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клиентов посредством программно- аппаратного комплекса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7D431A4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2.5.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вправе, в целях наиболее эффективного оказания услуг в рамках Договора, передавать часть своих функций по Договору третьим лицам и/или применять технологии специального программного обеспечения. </w:t>
      </w:r>
    </w:p>
    <w:p w14:paraId="12812836" w14:textId="2A5BAC61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2.6.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заверяет и гарантирует, что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ы, привлеченные в Реферальную структуру, будут являться зарегистрированными пользователями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Сайта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56AE674" w14:textId="332B39A7" w:rsidR="00ED675D" w:rsidRPr="00957BEE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color w:val="FFFFFF"/>
          <w:sz w:val="24"/>
          <w:szCs w:val="24"/>
          <w:shd w:val="clear" w:color="auto" w:fill="0070C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2.7.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Каждая из Сторон Договора заверяет и гарантирует, что ею получены все согласия и одобрения (в том числе, при необходимости, государственных органов и иных третьих лиц), необходимые для заключения и исполнения Договора и предусмотренных им сделок; заключение и исполнение Договора и предусмотренных им сделок не является и не будет </w:t>
      </w:r>
      <w:r w:rsidRPr="00ED675D">
        <w:rPr>
          <w:rFonts w:ascii="Times New Roman" w:eastAsia="Times New Roman" w:hAnsi="Times New Roman"/>
          <w:sz w:val="24"/>
          <w:szCs w:val="24"/>
        </w:rPr>
        <w:lastRenderedPageBreak/>
        <w:t>являться нарушением ранее заключенных договоров и соглашений, какого- либо нормативного либо ненормативного акта, решения, приказа, постановления или иного акта государственного органа, решения, определения, постановления или иног</w:t>
      </w:r>
      <w:r w:rsidR="00957BEE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акта суда любого государства,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третейского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суда или арбитража, распространяющих свое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действие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на соответствующую Сторону. </w:t>
      </w:r>
    </w:p>
    <w:p w14:paraId="3117D692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2.8.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Услуги в соответствии с настоящим Договором предоставляются исключительно Пользователям, являющимся дееспособными физическими лицами, а также зарегистрированными в установленном порядке юридическими лицами или индивидуальными предпринимателями. </w:t>
      </w:r>
    </w:p>
    <w:p w14:paraId="7A8F5E20" w14:textId="75F43F89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2.9.</w:t>
      </w:r>
      <w:r w:rsidR="00957B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заверяет и гарантирует, что Партнерское вознаграждение будет выплачено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у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при выполнении условий настоящего Договора. </w:t>
      </w:r>
    </w:p>
    <w:p w14:paraId="691AEF94" w14:textId="61A6F922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2.10.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не является поставщиком услуг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, а выполняет лишь функцию агента между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и Клиентом на период привлечения к регистрации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учётнои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системе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такого Клиента. </w:t>
      </w:r>
    </w:p>
    <w:p w14:paraId="4965E7A4" w14:textId="51E34871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2.11.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обязуется не заключать никаких соглашений с Клиентами и третьими лицами с целью исполнения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настоящеи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Реферальнои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программы. В случае нарушения данного пункта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вправе незамедлительно прекратить сотрудничество с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ом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без выполнения каких-либо финансовых обязательств, в том числе в адрес клиентов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а. </w:t>
      </w:r>
    </w:p>
    <w:p w14:paraId="6574677A" w14:textId="278FFAE0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2.12.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обязуется своевременно зачислять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лицевои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счёт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а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партнёрское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вознаграждение в соответствии с условиями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даннои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Реферальнои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программы, а также выполнять другие обязательства настоящего Соглашения. </w:t>
      </w:r>
    </w:p>
    <w:p w14:paraId="3DB2988D" w14:textId="4FCFAA7C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2.13.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предоставляет услугу и осуществляет консультацию Клиентов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а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в общем порядке, на условиях Договора. </w:t>
      </w:r>
    </w:p>
    <w:p w14:paraId="07931BEA" w14:textId="548CC2D6" w:rsid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2.14.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Вывод средств с лицевого счета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 осуществляется на основании настоящего договора по запросу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 в его личном кабинете. Для вывода средств необходимо предоставить реквизиты счета в банке РФ. Также возможен вывод средств иным способом по согласованию с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Минимальныи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объем средств на лицевом счете, необходимых для инициации вывода – </w:t>
      </w:r>
      <w:r w:rsidR="006A42D2" w:rsidRPr="006A42D2">
        <w:rPr>
          <w:rFonts w:ascii="Times New Roman" w:eastAsia="Times New Roman" w:hAnsi="Times New Roman"/>
          <w:sz w:val="24"/>
          <w:szCs w:val="24"/>
        </w:rPr>
        <w:t>50</w:t>
      </w:r>
      <w:r w:rsidR="00FE3B1D">
        <w:rPr>
          <w:rFonts w:ascii="Times New Roman" w:eastAsia="Times New Roman" w:hAnsi="Times New Roman"/>
          <w:sz w:val="24"/>
          <w:szCs w:val="24"/>
        </w:rPr>
        <w:t>00</w:t>
      </w:r>
      <w:r w:rsidR="006A42D2" w:rsidRPr="006A42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5D">
        <w:rPr>
          <w:rFonts w:ascii="Times New Roman" w:eastAsia="Times New Roman" w:hAnsi="Times New Roman"/>
          <w:sz w:val="24"/>
          <w:szCs w:val="24"/>
        </w:rPr>
        <w:t>р</w:t>
      </w:r>
      <w:r w:rsidR="006A42D2">
        <w:rPr>
          <w:rFonts w:ascii="Times New Roman" w:eastAsia="Times New Roman" w:hAnsi="Times New Roman"/>
          <w:sz w:val="24"/>
          <w:szCs w:val="24"/>
        </w:rPr>
        <w:t>уб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46F7EF0" w14:textId="5C99CEBE" w:rsidR="00FC36F6" w:rsidRDefault="00FC36F6" w:rsidP="00FC36F6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FC36F6">
        <w:rPr>
          <w:rFonts w:ascii="Times New Roman" w:eastAsia="Times New Roman" w:hAnsi="Times New Roman"/>
          <w:b/>
          <w:bCs/>
          <w:sz w:val="24"/>
          <w:szCs w:val="24"/>
        </w:rPr>
        <w:t>2.15.</w:t>
      </w:r>
      <w:r w:rsidRPr="00FC36F6">
        <w:rPr>
          <w:rFonts w:ascii="Times New Roman" w:eastAsia="Times New Roman" w:hAnsi="Times New Roman"/>
          <w:sz w:val="24"/>
          <w:szCs w:val="24"/>
        </w:rPr>
        <w:t xml:space="preserve"> Общество исчисляет, удерживает и перечисляет в бюджет налог на доходы физических лиц (НДФЛ), взносы в ПФР и на ОМС, по </w:t>
      </w:r>
      <w:r w:rsidR="005C30C4" w:rsidRPr="00FC36F6">
        <w:rPr>
          <w:rFonts w:ascii="Times New Roman" w:eastAsia="Times New Roman" w:hAnsi="Times New Roman"/>
          <w:sz w:val="24"/>
          <w:szCs w:val="24"/>
        </w:rPr>
        <w:t>действующей</w:t>
      </w:r>
      <w:r w:rsidR="005C30C4" w:rsidRPr="005C30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6F6">
        <w:rPr>
          <w:rFonts w:ascii="Times New Roman" w:eastAsia="Times New Roman" w:hAnsi="Times New Roman"/>
          <w:sz w:val="24"/>
          <w:szCs w:val="24"/>
        </w:rPr>
        <w:t>на дату исчисления ставке, и денежное вознаграждение для физического лица уменьшается на сумму исчисляемых Обществом обязательных отчислений за Партнера физического лица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A0BC6C3" w14:textId="00A0A8FF" w:rsidR="00C11D91" w:rsidRPr="00FC36F6" w:rsidRDefault="00C11D91" w:rsidP="00FC36F6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C11D91">
        <w:rPr>
          <w:rFonts w:ascii="Times New Roman" w:eastAsia="Times New Roman" w:hAnsi="Times New Roman"/>
          <w:b/>
          <w:bCs/>
          <w:sz w:val="24"/>
          <w:szCs w:val="24"/>
        </w:rPr>
        <w:t>2.16.</w:t>
      </w:r>
      <w:r>
        <w:rPr>
          <w:rFonts w:ascii="Times New Roman" w:eastAsia="Times New Roman" w:hAnsi="Times New Roman"/>
          <w:sz w:val="24"/>
          <w:szCs w:val="24"/>
        </w:rPr>
        <w:t xml:space="preserve"> Не допускается привлечение Партнером самого себя или своих близких родственников в качестве Клиентов.</w:t>
      </w:r>
    </w:p>
    <w:p w14:paraId="28B5CA19" w14:textId="77777777" w:rsidR="00FC36F6" w:rsidRPr="00ED675D" w:rsidRDefault="00FC36F6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</w:p>
    <w:p w14:paraId="31A28672" w14:textId="77777777" w:rsidR="00ED675D" w:rsidRPr="00ED675D" w:rsidRDefault="00ED675D" w:rsidP="00526975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3. ПОРЯДОК ЗАКЛЮЧЕНИЯ ДОГОВОРА</w:t>
      </w:r>
    </w:p>
    <w:p w14:paraId="3CE9566D" w14:textId="6D94550A" w:rsidR="00E24E1E" w:rsidRPr="00D8205A" w:rsidRDefault="00ED675D" w:rsidP="00DA184B">
      <w:pPr>
        <w:pStyle w:val="NormalWeb"/>
        <w:jc w:val="both"/>
        <w:divId w:val="326904947"/>
        <w:rPr>
          <w:rFonts w:eastAsia="Times New Roman"/>
        </w:rPr>
      </w:pPr>
      <w:r w:rsidRPr="00ED675D">
        <w:rPr>
          <w:rFonts w:eastAsia="Times New Roman"/>
          <w:b/>
          <w:bCs/>
        </w:rPr>
        <w:t>3.1.</w:t>
      </w:r>
      <w:r w:rsidR="00E24E1E" w:rsidRPr="00E24E1E">
        <w:rPr>
          <w:rFonts w:ascii="LiberationSerif" w:hAnsi="LiberationSerif"/>
          <w:sz w:val="20"/>
          <w:szCs w:val="20"/>
        </w:rPr>
        <w:t xml:space="preserve"> </w:t>
      </w:r>
      <w:r w:rsidR="00E24E1E" w:rsidRPr="00D8205A">
        <w:rPr>
          <w:rFonts w:eastAsia="Times New Roman"/>
        </w:rPr>
        <w:t xml:space="preserve">На момент заключения Договора и в течение срока </w:t>
      </w:r>
      <w:proofErr w:type="spellStart"/>
      <w:r w:rsidR="00E24E1E" w:rsidRPr="00D8205A">
        <w:rPr>
          <w:rFonts w:eastAsia="Times New Roman"/>
        </w:rPr>
        <w:t>действия</w:t>
      </w:r>
      <w:proofErr w:type="spellEnd"/>
      <w:r w:rsidR="00E24E1E" w:rsidRPr="00D8205A">
        <w:rPr>
          <w:rFonts w:eastAsia="Times New Roman"/>
        </w:rPr>
        <w:t xml:space="preserve"> заключенного Договора </w:t>
      </w:r>
      <w:r w:rsidR="009B0CD3" w:rsidRPr="00FC36F6">
        <w:rPr>
          <w:rFonts w:eastAsia="Times New Roman"/>
        </w:rPr>
        <w:t>Партнер</w:t>
      </w:r>
      <w:r w:rsidR="00E24E1E" w:rsidRPr="00D8205A">
        <w:rPr>
          <w:rFonts w:eastAsia="Times New Roman"/>
        </w:rPr>
        <w:t xml:space="preserve"> обязуется предоставить Обществу копии следующих документов: </w:t>
      </w:r>
    </w:p>
    <w:p w14:paraId="5EA56A96" w14:textId="3FDB0C85" w:rsidR="00E24E1E" w:rsidRPr="00E24E1E" w:rsidRDefault="00E24E1E" w:rsidP="00DA184B">
      <w:pPr>
        <w:numPr>
          <w:ilvl w:val="0"/>
          <w:numId w:val="1"/>
        </w:num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4E1E">
        <w:rPr>
          <w:rFonts w:ascii="Times New Roman" w:eastAsia="Times New Roman" w:hAnsi="Times New Roman"/>
          <w:sz w:val="24"/>
          <w:szCs w:val="24"/>
        </w:rPr>
        <w:t>общегражданскии</w:t>
      </w:r>
      <w:proofErr w:type="spellEnd"/>
      <w:r w:rsidRPr="00E24E1E">
        <w:rPr>
          <w:rFonts w:ascii="Times New Roman" w:eastAsia="Times New Roman" w:hAnsi="Times New Roman"/>
          <w:sz w:val="24"/>
          <w:szCs w:val="24"/>
        </w:rPr>
        <w:t xml:space="preserve">̆ паспорт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D8205A">
        <w:rPr>
          <w:rFonts w:ascii="Times New Roman" w:eastAsia="Times New Roman" w:hAnsi="Times New Roman"/>
          <w:sz w:val="24"/>
          <w:szCs w:val="24"/>
        </w:rPr>
        <w:t>а</w:t>
      </w:r>
      <w:r w:rsidRPr="00E24E1E">
        <w:rPr>
          <w:rFonts w:ascii="Times New Roman" w:eastAsia="Times New Roman" w:hAnsi="Times New Roman"/>
          <w:sz w:val="24"/>
          <w:szCs w:val="24"/>
        </w:rPr>
        <w:t xml:space="preserve"> (включая страницы с данными о регистрации); </w:t>
      </w:r>
    </w:p>
    <w:p w14:paraId="0AF6F847" w14:textId="77777777" w:rsidR="00E24E1E" w:rsidRPr="00E24E1E" w:rsidRDefault="00E24E1E" w:rsidP="00DA184B">
      <w:pPr>
        <w:numPr>
          <w:ilvl w:val="0"/>
          <w:numId w:val="1"/>
        </w:num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24E1E">
        <w:rPr>
          <w:rFonts w:ascii="Times New Roman" w:eastAsia="Times New Roman" w:hAnsi="Times New Roman"/>
          <w:sz w:val="24"/>
          <w:szCs w:val="24"/>
        </w:rPr>
        <w:lastRenderedPageBreak/>
        <w:t xml:space="preserve">свидетельство ИНН; </w:t>
      </w:r>
    </w:p>
    <w:p w14:paraId="3F9F71F7" w14:textId="77777777" w:rsidR="00E24E1E" w:rsidRPr="00E24E1E" w:rsidRDefault="00E24E1E" w:rsidP="00DA184B">
      <w:pPr>
        <w:numPr>
          <w:ilvl w:val="0"/>
          <w:numId w:val="1"/>
        </w:num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24E1E">
        <w:rPr>
          <w:rFonts w:ascii="Times New Roman" w:eastAsia="Times New Roman" w:hAnsi="Times New Roman"/>
          <w:sz w:val="24"/>
          <w:szCs w:val="24"/>
        </w:rPr>
        <w:t xml:space="preserve">свидетельство ПФР; </w:t>
      </w:r>
    </w:p>
    <w:p w14:paraId="7E31037D" w14:textId="353B4E6F" w:rsidR="00FC36F6" w:rsidRPr="00C11D91" w:rsidRDefault="00E24E1E" w:rsidP="00FC36F6">
      <w:pPr>
        <w:numPr>
          <w:ilvl w:val="0"/>
          <w:numId w:val="1"/>
        </w:num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24E1E">
        <w:rPr>
          <w:rFonts w:ascii="Times New Roman" w:eastAsia="Times New Roman" w:hAnsi="Times New Roman"/>
          <w:sz w:val="24"/>
          <w:szCs w:val="24"/>
        </w:rPr>
        <w:t xml:space="preserve">иные запрошенные Обществом документы. </w:t>
      </w:r>
    </w:p>
    <w:p w14:paraId="5704EC42" w14:textId="50341FB4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3.2.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Подписание Договора означает, что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согласен со всеми изложенными положениями и принимает на себя безоговорочное обязательство следовать им. </w:t>
      </w:r>
    </w:p>
    <w:p w14:paraId="1B686BDA" w14:textId="7A4C3D76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6A42D2" w:rsidRPr="006A42D2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Подписывая Договор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тем самым: </w:t>
      </w:r>
    </w:p>
    <w:p w14:paraId="0FFE44CB" w14:textId="4E0AF68D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a) подтверждает и гарантирует, что сведения, указанные в разделе «Профиль» Кабинета, являются полными, достоверными 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действительными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и являются персональными данными непосредственно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а; </w:t>
      </w:r>
    </w:p>
    <w:p w14:paraId="28A1D4DF" w14:textId="112B8DDB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b) подтверждает и гарантирует, что является полностью дееспособным физическим либо юридическим лицом, находящимся в здравом уме 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трезвои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памяти, полностью оценивает риски, провел самостоятельно оценку условий Договора и самостоятельно принимает решения о совершении сделок, при этом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не ограничен в дееспособности по законодательству государства, гражданином которого является; </w:t>
      </w:r>
    </w:p>
    <w:p w14:paraId="63704088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c) подтверждает и гарантирует, что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действительно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ознакомился в полном объеме с Договором и всеми приложениями к нему, согласен с его условиями безоговорочно; </w:t>
      </w:r>
    </w:p>
    <w:p w14:paraId="64689338" w14:textId="21B7C995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d) признает выписку/выписки из электронных журналов 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файлов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сервернои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части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Сайта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, подписанную уполномоченным лицом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, в качестве пригодного и достаточного для предъявления при разрешении конфликтных ситуаций и/или споров в досудебном порядке и/или суде,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третейском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суде, государственных органах, иных организациях, доказательства факта, даты и времени подписания Договора, факта, даты и времени получения/неполучения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персональных данных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а, доказательства факта внесения изменений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ом в раздел «Профиль» Кабинета, доказательства факта подписания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ом с помощью аналога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собственноручнои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подписи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а, заявок Клиента на оказание услуг по Договору, перевод или вывод денежных средств со Счета, совершения иных операций в Кабинете, а также доказательством содержания указанных операций. Ответственность за несоблюдение,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недействительность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условий, гарантий, предусмотренных пунктом 3.4. Договора, а также связанные с этим риски негативных последствий, несет исключительно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AE4C82D" w14:textId="77777777" w:rsidR="00ED675D" w:rsidRPr="00ED675D" w:rsidRDefault="00ED675D" w:rsidP="00526975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4. ИЗМЕНЕНИЯ, РАСТОРЖЕНИЕ ДОГОВОРА</w:t>
      </w:r>
    </w:p>
    <w:p w14:paraId="503DF464" w14:textId="3C48BC34" w:rsidR="00ED675D" w:rsidRPr="00ED675D" w:rsidRDefault="00ED675D" w:rsidP="00DA184B">
      <w:pPr>
        <w:pStyle w:val="NormalWeb"/>
        <w:jc w:val="both"/>
        <w:divId w:val="326904947"/>
        <w:rPr>
          <w:rFonts w:eastAsia="Times New Roman"/>
        </w:rPr>
      </w:pPr>
      <w:r w:rsidRPr="00ED675D">
        <w:rPr>
          <w:rFonts w:eastAsia="Times New Roman"/>
          <w:b/>
          <w:bCs/>
        </w:rPr>
        <w:t>4.</w:t>
      </w:r>
      <w:r w:rsidR="00E24E1E">
        <w:rPr>
          <w:rFonts w:eastAsia="Times New Roman"/>
          <w:b/>
          <w:bCs/>
        </w:rPr>
        <w:t>1</w:t>
      </w:r>
      <w:r w:rsidRPr="00ED675D">
        <w:rPr>
          <w:rFonts w:eastAsia="Times New Roman"/>
          <w:b/>
          <w:bCs/>
        </w:rPr>
        <w:t xml:space="preserve">. </w:t>
      </w:r>
      <w:r w:rsidR="00D8205A" w:rsidRPr="00D8205A">
        <w:rPr>
          <w:rFonts w:eastAsia="Times New Roman"/>
        </w:rPr>
        <w:t xml:space="preserve">Любая из Сторон вправе расторгнуть </w:t>
      </w:r>
      <w:proofErr w:type="spellStart"/>
      <w:r w:rsidR="00D8205A" w:rsidRPr="00D8205A">
        <w:rPr>
          <w:rFonts w:eastAsia="Times New Roman"/>
        </w:rPr>
        <w:t>настоящии</w:t>
      </w:r>
      <w:proofErr w:type="spellEnd"/>
      <w:r w:rsidR="00D8205A" w:rsidRPr="00D8205A">
        <w:rPr>
          <w:rFonts w:eastAsia="Times New Roman"/>
        </w:rPr>
        <w:t xml:space="preserve">̆ Договор, направив </w:t>
      </w:r>
      <w:proofErr w:type="spellStart"/>
      <w:r w:rsidR="00D8205A" w:rsidRPr="00D8205A">
        <w:rPr>
          <w:rFonts w:eastAsia="Times New Roman"/>
        </w:rPr>
        <w:t>другои</w:t>
      </w:r>
      <w:proofErr w:type="spellEnd"/>
      <w:r w:rsidR="00D8205A" w:rsidRPr="00D8205A">
        <w:rPr>
          <w:rFonts w:eastAsia="Times New Roman"/>
        </w:rPr>
        <w:t xml:space="preserve">̆ письменное уведомление об этом </w:t>
      </w:r>
      <w:r w:rsidRPr="00ED675D">
        <w:rPr>
          <w:rFonts w:eastAsia="Times New Roman"/>
        </w:rPr>
        <w:t xml:space="preserve">не позднее, чем за </w:t>
      </w:r>
      <w:r w:rsidR="00D8205A">
        <w:rPr>
          <w:rFonts w:eastAsia="Times New Roman"/>
        </w:rPr>
        <w:t>10 календарных дней</w:t>
      </w:r>
      <w:r w:rsidRPr="00ED675D">
        <w:rPr>
          <w:rFonts w:eastAsia="Times New Roman"/>
        </w:rPr>
        <w:t xml:space="preserve">. </w:t>
      </w:r>
      <w:r w:rsidR="00D8205A" w:rsidRPr="00DA184B">
        <w:rPr>
          <w:rFonts w:eastAsia="Times New Roman"/>
        </w:rPr>
        <w:t xml:space="preserve">При отсутствии у Сторон претензий друг к другу Договор считается расторгнутым через 10 календарных </w:t>
      </w:r>
      <w:proofErr w:type="spellStart"/>
      <w:r w:rsidR="00D8205A" w:rsidRPr="00DA184B">
        <w:rPr>
          <w:rFonts w:eastAsia="Times New Roman"/>
        </w:rPr>
        <w:t>днеи</w:t>
      </w:r>
      <w:proofErr w:type="spellEnd"/>
      <w:r w:rsidR="00D8205A" w:rsidRPr="00DA184B">
        <w:rPr>
          <w:rFonts w:eastAsia="Times New Roman"/>
        </w:rPr>
        <w:t xml:space="preserve">̆ с момента получения указанного уведомления. </w:t>
      </w:r>
      <w:r w:rsidRPr="00DA184B">
        <w:rPr>
          <w:rFonts w:eastAsia="Times New Roman"/>
        </w:rPr>
        <w:t>У</w:t>
      </w:r>
      <w:r w:rsidRPr="00ED675D">
        <w:rPr>
          <w:rFonts w:eastAsia="Times New Roman"/>
        </w:rPr>
        <w:t xml:space="preserve">ведомление считается доставленным в день его отправки на адрес </w:t>
      </w:r>
      <w:proofErr w:type="spellStart"/>
      <w:r w:rsidRPr="00ED675D">
        <w:rPr>
          <w:rFonts w:eastAsia="Times New Roman"/>
        </w:rPr>
        <w:t>электроннои</w:t>
      </w:r>
      <w:proofErr w:type="spellEnd"/>
      <w:r w:rsidRPr="00ED675D">
        <w:rPr>
          <w:rFonts w:eastAsia="Times New Roman"/>
        </w:rPr>
        <w:t xml:space="preserve">̆ почты. </w:t>
      </w:r>
    </w:p>
    <w:p w14:paraId="73D572D2" w14:textId="1CFEB67A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E24E1E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24E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После прекращения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действия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Договора, правоотношения с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ом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прекращаются. Искл</w:t>
      </w:r>
      <w:r w:rsidR="00957BEE">
        <w:rPr>
          <w:rFonts w:ascii="Times New Roman" w:eastAsia="Times New Roman" w:hAnsi="Times New Roman"/>
          <w:sz w:val="24"/>
          <w:szCs w:val="24"/>
        </w:rPr>
        <w:t>ю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чение составляют правоотношения, связанные с расторжением Договора (завершение исполнения ранее возникших обязательств). Если иное не установлено Договором, оплата услуг и возмещение соответствующих Расходов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осуществляются в обычном порядке</w:t>
      </w:r>
      <w:r w:rsidR="00957BEE">
        <w:rPr>
          <w:rFonts w:ascii="Times New Roman" w:eastAsia="Times New Roman" w:hAnsi="Times New Roman"/>
          <w:sz w:val="24"/>
          <w:szCs w:val="24"/>
        </w:rPr>
        <w:t>.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A2E1F7" w14:textId="77777777" w:rsidR="00526975" w:rsidRDefault="00ED675D" w:rsidP="00526975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b/>
          <w:bCs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5. ОТВЕТСТВЕННОСТЬ</w:t>
      </w:r>
      <w:r w:rsidRPr="00ED675D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14:paraId="53048291" w14:textId="73A2667F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5.1. 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Стороны несут ответственность за нарушение обязательств в случае наличия умысла или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грубои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неосторожности. </w:t>
      </w:r>
    </w:p>
    <w:p w14:paraId="6F11E6A4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5.</w:t>
      </w:r>
      <w:proofErr w:type="gramStart"/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ED675D">
        <w:rPr>
          <w:rFonts w:ascii="Times New Roman" w:eastAsia="Times New Roman" w:hAnsi="Times New Roman"/>
          <w:sz w:val="24"/>
          <w:szCs w:val="24"/>
        </w:rPr>
        <w:t>Стороны</w:t>
      </w:r>
      <w:proofErr w:type="gramEnd"/>
      <w:r w:rsidRPr="00ED675D">
        <w:rPr>
          <w:rFonts w:ascii="Times New Roman" w:eastAsia="Times New Roman" w:hAnsi="Times New Roman"/>
          <w:sz w:val="24"/>
          <w:szCs w:val="24"/>
        </w:rPr>
        <w:t xml:space="preserve"> не несут ответственность за нарушение обязательств, вызванное техническими причинами, а именно: сбоями в программном обеспечении,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перегрузкои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каналов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электроннои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связи, поломками оборудования, природными катаклизмами, иными техническими причинами, возникшие не по вине сторон. </w:t>
      </w:r>
    </w:p>
    <w:p w14:paraId="1CCA05FC" w14:textId="77777777" w:rsidR="00ED675D" w:rsidRPr="00ED675D" w:rsidRDefault="00ED675D" w:rsidP="00526975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6. КОНФИДЕНЦИАЛЬНОСТЬ И ЗАЩИТА ПЕРСОНАЛЬНЫХ ДАННЫХ</w:t>
      </w:r>
    </w:p>
    <w:p w14:paraId="0D545750" w14:textId="2B737CFA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6.1. Предоставляя свои персональные данные,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соглашается на их обработку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, в том числе и в целях продвижения товаров и услуг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A64577" w14:textId="77ED097F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6.2. Если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не желает, чтобы его персональные данные обрабатывались, то он должен обратиться в Службу по работе с клиентами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. В таком случае вся полученная от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 информация удаляется из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пользовательскои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базы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, и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не сможет пользоваться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Реферальнои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программои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̆. </w:t>
      </w:r>
    </w:p>
    <w:p w14:paraId="40C3E948" w14:textId="1A8D42E3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6.3.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вправе направлять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у сообщения рекламно-информационного характера. </w:t>
      </w:r>
    </w:p>
    <w:p w14:paraId="36D93D28" w14:textId="400EE71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6.4.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обязуется не разглашать полученную от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а информацию. Не считается нарушением предоставление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информации агентам и третьим лицам,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действующим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на основании договора с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для исполнения обязательств перед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ом или разглашение информации в соответствии с обоснованными и применимыми требованиями закона. </w:t>
      </w:r>
    </w:p>
    <w:p w14:paraId="470C04BE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6.5.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не несет ответственности за сведения, предоставленные Пользователем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сайте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общедоступнои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форме. </w:t>
      </w:r>
    </w:p>
    <w:p w14:paraId="331EC55D" w14:textId="77777777" w:rsidR="00ED675D" w:rsidRPr="00ED675D" w:rsidRDefault="00ED675D" w:rsidP="00526975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7. РАСМОТРЕНИЕ ПРЕТЕНЗИЙ</w:t>
      </w:r>
    </w:p>
    <w:p w14:paraId="3E86608B" w14:textId="6DA16C9A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7.1. К отношениям между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Провайдером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и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ом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применяются законы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Российскои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Федерации. </w:t>
      </w:r>
    </w:p>
    <w:p w14:paraId="44329395" w14:textId="59E13B6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7.2. В случае возникновения у </w:t>
      </w:r>
      <w:r w:rsidR="009B0CD3" w:rsidRPr="00FC36F6">
        <w:rPr>
          <w:rFonts w:ascii="Times New Roman" w:eastAsia="Times New Roman" w:hAnsi="Times New Roman"/>
          <w:sz w:val="24"/>
          <w:szCs w:val="24"/>
        </w:rPr>
        <w:t>Партнер</w:t>
      </w:r>
      <w:r w:rsidR="009B0CD3">
        <w:rPr>
          <w:rFonts w:ascii="Times New Roman" w:eastAsia="Times New Roman" w:hAnsi="Times New Roman"/>
          <w:sz w:val="24"/>
          <w:szCs w:val="24"/>
        </w:rPr>
        <w:t>а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вопросов он должен обратиться в Службу по работе с клиентами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</w:t>
      </w:r>
      <w:r w:rsidR="00C11D91">
        <w:rPr>
          <w:rFonts w:ascii="Times New Roman" w:eastAsia="Times New Roman" w:hAnsi="Times New Roman"/>
          <w:sz w:val="24"/>
          <w:szCs w:val="24"/>
        </w:rPr>
        <w:t xml:space="preserve">на сайте </w:t>
      </w:r>
      <w:hyperlink r:id="rId7" w:history="1">
        <w:r w:rsidR="00C11D91" w:rsidRPr="0081699C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="00C11D91" w:rsidRPr="0081699C">
          <w:rPr>
            <w:rStyle w:val="Hyperlink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C11D91" w:rsidRPr="0081699C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stormwal</w:t>
        </w:r>
        <w:proofErr w:type="spellEnd"/>
        <w:r w:rsidR="00C11D91" w:rsidRPr="0081699C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  <w:r w:rsidR="00C11D91" w:rsidRPr="0081699C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pro</w:t>
        </w:r>
      </w:hyperlink>
      <w:r w:rsidRPr="00ED675D">
        <w:rPr>
          <w:rFonts w:ascii="Times New Roman" w:eastAsia="Times New Roman" w:hAnsi="Times New Roman"/>
          <w:sz w:val="24"/>
          <w:szCs w:val="24"/>
        </w:rPr>
        <w:t xml:space="preserve">. Все возникающее споры Стороны будут стараться решить путем переговоров. </w:t>
      </w:r>
    </w:p>
    <w:p w14:paraId="635481DC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7.3. При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недостижении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соглашения спор подлежит передаче на рассмотрение в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судебныи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орган по месту нахождения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Провайдера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C06C0BF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7.4. Признание судом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недействительности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какого-либо положения настоящего Договора не влечет за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собои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недействительность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остальных положений. </w:t>
      </w:r>
    </w:p>
    <w:p w14:paraId="6A1D2179" w14:textId="77777777" w:rsidR="00ED675D" w:rsidRPr="00ED675D" w:rsidRDefault="00ED675D" w:rsidP="00526975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b/>
          <w:bCs/>
          <w:sz w:val="24"/>
          <w:szCs w:val="24"/>
        </w:rPr>
        <w:t>8. СРОК ДЕЙСТВИЯ ДОГОВОРА</w:t>
      </w:r>
    </w:p>
    <w:p w14:paraId="7A9A00BC" w14:textId="24968BB1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t xml:space="preserve">8.1. Договор вступает в силу с момента его заключения 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действует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в течени</w:t>
      </w:r>
      <w:r w:rsidR="00957BEE">
        <w:rPr>
          <w:rFonts w:ascii="Times New Roman" w:eastAsia="Times New Roman" w:hAnsi="Times New Roman"/>
          <w:sz w:val="24"/>
          <w:szCs w:val="24"/>
        </w:rPr>
        <w:t>е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года. Если ни одна из сторон за 1 месяц до окончания срока </w:t>
      </w:r>
      <w:r w:rsidR="00957BEE" w:rsidRPr="00ED675D">
        <w:rPr>
          <w:rFonts w:ascii="Times New Roman" w:eastAsia="Times New Roman" w:hAnsi="Times New Roman"/>
          <w:sz w:val="24"/>
          <w:szCs w:val="24"/>
        </w:rPr>
        <w:t>действия</w:t>
      </w:r>
      <w:r w:rsidRPr="00ED675D">
        <w:rPr>
          <w:rFonts w:ascii="Times New Roman" w:eastAsia="Times New Roman" w:hAnsi="Times New Roman"/>
          <w:sz w:val="24"/>
          <w:szCs w:val="24"/>
        </w:rPr>
        <w:t xml:space="preserve"> Договора не обратится с предложением о его расторжении,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настоящии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Договор считается пролонгированным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следующии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год.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Указанныи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порядок расторжения и пролонгации Договора применяется на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каждыи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последующии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год. </w:t>
      </w:r>
    </w:p>
    <w:p w14:paraId="011B2E14" w14:textId="77777777" w:rsidR="00ED675D" w:rsidRPr="00ED675D" w:rsidRDefault="00ED675D" w:rsidP="00DA184B">
      <w:pPr>
        <w:spacing w:before="100" w:beforeAutospacing="1" w:after="100" w:afterAutospacing="1"/>
        <w:jc w:val="both"/>
        <w:divId w:val="326904947"/>
        <w:rPr>
          <w:rFonts w:ascii="Times New Roman" w:eastAsia="Times New Roman" w:hAnsi="Times New Roman"/>
          <w:sz w:val="24"/>
          <w:szCs w:val="24"/>
        </w:rPr>
      </w:pPr>
      <w:r w:rsidRPr="00ED675D">
        <w:rPr>
          <w:rFonts w:ascii="Times New Roman" w:eastAsia="Times New Roman" w:hAnsi="Times New Roman"/>
          <w:sz w:val="24"/>
          <w:szCs w:val="24"/>
        </w:rPr>
        <w:lastRenderedPageBreak/>
        <w:t xml:space="preserve">8.2. Договор представляет все условия, согласованные между Сторонами в отношении его предмета, и заменяет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собои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̆ все прежние договоренности, заверения и любого рода соглашения между Сторонами </w:t>
      </w:r>
      <w:proofErr w:type="spellStart"/>
      <w:r w:rsidRPr="00ED675D">
        <w:rPr>
          <w:rFonts w:ascii="Times New Roman" w:eastAsia="Times New Roman" w:hAnsi="Times New Roman"/>
          <w:sz w:val="24"/>
          <w:szCs w:val="24"/>
        </w:rPr>
        <w:t>вотношении</w:t>
      </w:r>
      <w:proofErr w:type="spellEnd"/>
      <w:r w:rsidRPr="00ED675D">
        <w:rPr>
          <w:rFonts w:ascii="Times New Roman" w:eastAsia="Times New Roman" w:hAnsi="Times New Roman"/>
          <w:sz w:val="24"/>
          <w:szCs w:val="24"/>
        </w:rPr>
        <w:t xml:space="preserve"> его предмета, если иное прямо не согласовано Сторонами. </w:t>
      </w:r>
    </w:p>
    <w:p w14:paraId="0AC35976" w14:textId="77777777" w:rsidR="00ED675D" w:rsidRPr="00EE10CC" w:rsidRDefault="00ED675D" w:rsidP="00EE10CC">
      <w:pPr>
        <w:spacing w:before="100" w:beforeAutospacing="1" w:after="100" w:afterAutospacing="1"/>
        <w:jc w:val="center"/>
        <w:divId w:val="326904947"/>
        <w:rPr>
          <w:rFonts w:ascii="Times New Roman" w:eastAsia="Times New Roman" w:hAnsi="Times New Roman"/>
          <w:b/>
          <w:bCs/>
          <w:sz w:val="24"/>
          <w:szCs w:val="24"/>
        </w:rPr>
      </w:pPr>
      <w:r w:rsidRPr="00EE10CC">
        <w:rPr>
          <w:rFonts w:ascii="Times New Roman" w:eastAsia="Times New Roman" w:hAnsi="Times New Roman"/>
          <w:b/>
          <w:bCs/>
          <w:sz w:val="24"/>
          <w:szCs w:val="24"/>
        </w:rPr>
        <w:t>9. РЕКВИЗИТЫ СТОРОН: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964"/>
        <w:gridCol w:w="530"/>
        <w:gridCol w:w="11"/>
        <w:gridCol w:w="4395"/>
      </w:tblGrid>
      <w:tr w:rsidR="009B0CD3" w:rsidRPr="00EE10CC" w14:paraId="358A978D" w14:textId="77777777" w:rsidTr="009B0CD3">
        <w:trPr>
          <w:divId w:val="326904947"/>
          <w:cantSplit/>
        </w:trPr>
        <w:tc>
          <w:tcPr>
            <w:tcW w:w="4964" w:type="dxa"/>
            <w:shd w:val="clear" w:color="auto" w:fill="auto"/>
          </w:tcPr>
          <w:p w14:paraId="55D746C9" w14:textId="77777777" w:rsidR="009B0CD3" w:rsidRDefault="00EE10CC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Провайдер</w:t>
            </w:r>
          </w:p>
          <w:p w14:paraId="40B9499D" w14:textId="19D685CA" w:rsidR="00EE10CC" w:rsidRPr="00EE10CC" w:rsidRDefault="00EE10CC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14:paraId="1F49ED12" w14:textId="77777777" w:rsidR="009B0CD3" w:rsidRPr="00EE10CC" w:rsidRDefault="009B0CD3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2189EA2" w14:textId="3EC373E5" w:rsidR="009B0CD3" w:rsidRPr="00EE10CC" w:rsidRDefault="00EE10CC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Партнер</w:t>
            </w:r>
          </w:p>
        </w:tc>
      </w:tr>
      <w:tr w:rsidR="009B0CD3" w:rsidRPr="00EE10CC" w14:paraId="6E8FE1F6" w14:textId="77777777" w:rsidTr="009B0CD3">
        <w:trPr>
          <w:divId w:val="326904947"/>
          <w:cantSplit/>
          <w:trHeight w:val="140"/>
        </w:trPr>
        <w:tc>
          <w:tcPr>
            <w:tcW w:w="4964" w:type="dxa"/>
            <w:shd w:val="clear" w:color="auto" w:fill="auto"/>
          </w:tcPr>
          <w:p w14:paraId="7AD053DF" w14:textId="14AAA233" w:rsidR="00EE10CC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 xml:space="preserve">ООО «СТОРМ </w:t>
            </w:r>
            <w:proofErr w:type="gramStart"/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СИСТЕМС»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353467, Краснодарский край, г. Геленджик, ул. Океанологов, д.16</w:t>
            </w:r>
          </w:p>
          <w:p w14:paraId="3C8BAD57" w14:textId="711D39B8" w:rsidR="00EE10CC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ИНН 2304064779 КПП 230401001</w:t>
            </w:r>
          </w:p>
          <w:p w14:paraId="3FF37EEC" w14:textId="3EB8B0F8" w:rsidR="00EE10CC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р/с 40702810910000156422 в АО «Тинькофф Банк» г. Москва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к/с 30101810145250000974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БИК 044525974</w:t>
            </w:r>
          </w:p>
          <w:p w14:paraId="7B58F481" w14:textId="77777777" w:rsidR="00EE10CC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директор:</w:t>
            </w:r>
          </w:p>
          <w:p w14:paraId="1EA8F1BA" w14:textId="77777777" w:rsidR="00EE10CC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________________/С.В. </w:t>
            </w:r>
            <w:proofErr w:type="spellStart"/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Гупало</w:t>
            </w:r>
            <w:proofErr w:type="spellEnd"/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24E1F98" w14:textId="77777777" w:rsidR="00EE10CC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«__» ___________ 2020г.</w:t>
            </w:r>
          </w:p>
          <w:p w14:paraId="720E0DFD" w14:textId="1A1EFECF" w:rsidR="009B0CD3" w:rsidRPr="00EE10CC" w:rsidRDefault="00EE10CC" w:rsidP="00EE10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0" w:type="dxa"/>
            <w:shd w:val="clear" w:color="auto" w:fill="auto"/>
          </w:tcPr>
          <w:p w14:paraId="203B8B96" w14:textId="77777777" w:rsidR="009B0CD3" w:rsidRPr="00EE10CC" w:rsidRDefault="009B0CD3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14:paraId="2766C9E4" w14:textId="24412AB8" w:rsidR="009B0CD3" w:rsidRPr="00EE10CC" w:rsidRDefault="00EE10CC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</w:p>
          <w:p w14:paraId="6F717484" w14:textId="60D75A9E" w:rsidR="009B0CD3" w:rsidRPr="00EE10CC" w:rsidRDefault="009B0CD3" w:rsidP="00EE1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8C1700" w14:textId="77777777" w:rsidR="009A01E7" w:rsidRPr="00554220" w:rsidRDefault="009A01E7" w:rsidP="00554220">
      <w:pPr>
        <w:pStyle w:val="NormalWeb"/>
        <w:jc w:val="center"/>
        <w:divId w:val="326904947"/>
        <w:rPr>
          <w:rFonts w:eastAsia="Times New Roman"/>
        </w:rPr>
      </w:pPr>
    </w:p>
    <w:sectPr w:rsidR="009A01E7" w:rsidRPr="0055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6EA3" w14:textId="77777777" w:rsidR="00CC46D9" w:rsidRDefault="00CC46D9" w:rsidP="00957BEE">
      <w:r>
        <w:separator/>
      </w:r>
    </w:p>
  </w:endnote>
  <w:endnote w:type="continuationSeparator" w:id="0">
    <w:p w14:paraId="5E107E7E" w14:textId="77777777" w:rsidR="00CC46D9" w:rsidRDefault="00CC46D9" w:rsidP="009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5528" w14:textId="77777777" w:rsidR="00CC46D9" w:rsidRDefault="00CC46D9" w:rsidP="00957BEE">
      <w:r>
        <w:separator/>
      </w:r>
    </w:p>
  </w:footnote>
  <w:footnote w:type="continuationSeparator" w:id="0">
    <w:p w14:paraId="5AF8F885" w14:textId="77777777" w:rsidR="00CC46D9" w:rsidRDefault="00CC46D9" w:rsidP="0095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C42C1"/>
    <w:multiLevelType w:val="multilevel"/>
    <w:tmpl w:val="72B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E161A"/>
    <w:multiLevelType w:val="multilevel"/>
    <w:tmpl w:val="1EF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63693C"/>
    <w:multiLevelType w:val="multilevel"/>
    <w:tmpl w:val="CE06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CE"/>
    <w:rsid w:val="001554D1"/>
    <w:rsid w:val="00157FCF"/>
    <w:rsid w:val="001F470D"/>
    <w:rsid w:val="002D24CE"/>
    <w:rsid w:val="003869E1"/>
    <w:rsid w:val="00526975"/>
    <w:rsid w:val="00554220"/>
    <w:rsid w:val="005C30C4"/>
    <w:rsid w:val="006A42D2"/>
    <w:rsid w:val="0082003A"/>
    <w:rsid w:val="00912585"/>
    <w:rsid w:val="00942E16"/>
    <w:rsid w:val="00957BEE"/>
    <w:rsid w:val="009A01E7"/>
    <w:rsid w:val="009B0CD3"/>
    <w:rsid w:val="00C11D91"/>
    <w:rsid w:val="00C871B7"/>
    <w:rsid w:val="00CC46D9"/>
    <w:rsid w:val="00D8205A"/>
    <w:rsid w:val="00DA07FE"/>
    <w:rsid w:val="00DA184B"/>
    <w:rsid w:val="00E24E1E"/>
    <w:rsid w:val="00ED675D"/>
    <w:rsid w:val="00EE10CC"/>
    <w:rsid w:val="00FC36F6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9780DC"/>
  <w15:chartTrackingRefBased/>
  <w15:docId w15:val="{F513CE86-58E1-304F-911B-5DBE94D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BEE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EE"/>
    <w:rPr>
      <w:rFonts w:ascii="Verdana" w:eastAsia="Verdana" w:hAnsi="Verdana"/>
      <w:b/>
      <w:bCs/>
    </w:rPr>
  </w:style>
  <w:style w:type="paragraph" w:styleId="Header">
    <w:name w:val="header"/>
    <w:basedOn w:val="Normal"/>
    <w:link w:val="HeaderChar"/>
    <w:uiPriority w:val="99"/>
    <w:unhideWhenUsed/>
    <w:rsid w:val="00957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EE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57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EE"/>
    <w:rPr>
      <w:rFonts w:ascii="Verdana" w:eastAsia="Verdana" w:hAnsi="Verdana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D2"/>
    <w:rPr>
      <w:rFonts w:eastAsia="Verdan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mwal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Партнерский договор - в MS Word (.doc)</vt:lpstr>
      <vt:lpstr>Партнерский договор - в MS Word (.doc)</vt:lpstr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Партнерский договор - в MS Word (.doc)</dc:title>
  <dc:subject/>
  <dc:creator>Рамиль Хантимиров</dc:creator>
  <cp:keywords/>
  <dc:description/>
  <cp:lastModifiedBy>Рамиль Хантимиров</cp:lastModifiedBy>
  <cp:revision>4</cp:revision>
  <dcterms:created xsi:type="dcterms:W3CDTF">2020-12-02T12:11:00Z</dcterms:created>
  <dcterms:modified xsi:type="dcterms:W3CDTF">2020-12-02T12:17:00Z</dcterms:modified>
</cp:coreProperties>
</file>